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33" w:rsidRDefault="005F4333" w:rsidP="005F43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510"/>
        <w:tblW w:w="10641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985"/>
        <w:gridCol w:w="696"/>
        <w:gridCol w:w="3368"/>
        <w:gridCol w:w="231"/>
      </w:tblGrid>
      <w:tr w:rsidR="005F4333" w:rsidRPr="00B00355" w:rsidTr="005F4333">
        <w:trPr>
          <w:trHeight w:val="1554"/>
        </w:trPr>
        <w:tc>
          <w:tcPr>
            <w:tcW w:w="436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4333" w:rsidRPr="00B00355" w:rsidRDefault="005F4333" w:rsidP="005F4333">
            <w:pPr>
              <w:ind w:firstLine="0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    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]ы</w:t>
            </w:r>
          </w:p>
          <w:p w:rsidR="005F4333" w:rsidRPr="00B00355" w:rsidRDefault="005F4333" w:rsidP="005F4333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5F4333" w:rsidRPr="00B00355" w:rsidRDefault="005F4333" w:rsidP="005F4333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 xml:space="preserve">^ 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районы</w:t>
            </w:r>
          </w:p>
          <w:p w:rsidR="005F4333" w:rsidRPr="00B00355" w:rsidRDefault="005F4333" w:rsidP="005F4333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proofErr w:type="gramStart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5F4333" w:rsidRPr="00B00355" w:rsidRDefault="005F4333" w:rsidP="005F4333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ауыл бил</w:t>
            </w: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^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</w:t>
            </w: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^</w:t>
            </w:r>
            <w:proofErr w:type="gramStart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5F4333" w:rsidRPr="00B00355" w:rsidRDefault="005F4333" w:rsidP="005F4333">
            <w:pPr>
              <w:jc w:val="center"/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БАШЛЫ</w:t>
            </w: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Ы</w:t>
            </w:r>
            <w:proofErr w:type="gramEnd"/>
          </w:p>
          <w:p w:rsidR="005F4333" w:rsidRDefault="005F4333" w:rsidP="00F311D1">
            <w:pPr>
              <w:pStyle w:val="1"/>
              <w:rPr>
                <w:rFonts w:ascii="Arial New Bash" w:hAnsi="Arial New Bash" w:cs="Arial New Bash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4333" w:rsidRDefault="005F4333" w:rsidP="005F4333">
            <w:pPr>
              <w:pStyle w:val="a3"/>
              <w:tabs>
                <w:tab w:val="left" w:pos="175"/>
              </w:tabs>
              <w:ind w:firstLine="175"/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PragmaticAsian" w:hAnsi="PragmaticAsian" w:cs="PragmaticAsian"/>
                <w:noProof/>
                <w:lang w:eastAsia="ru-RU"/>
              </w:rPr>
              <w:drawing>
                <wp:inline distT="0" distB="0" distL="0" distR="0" wp14:anchorId="6FAEDCBB" wp14:editId="2256D836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4333" w:rsidRPr="00B00355" w:rsidRDefault="005F4333" w:rsidP="005F4333">
            <w:pPr>
              <w:ind w:firstLine="21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</w:p>
          <w:p w:rsidR="005F4333" w:rsidRPr="00B00355" w:rsidRDefault="005F4333" w:rsidP="005F4333">
            <w:pPr>
              <w:ind w:firstLine="21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глава</w:t>
            </w:r>
          </w:p>
          <w:p w:rsidR="005F4333" w:rsidRPr="00B00355" w:rsidRDefault="005F4333" w:rsidP="005F4333">
            <w:pPr>
              <w:ind w:firstLine="21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5F4333" w:rsidRPr="00B00355" w:rsidRDefault="005F4333" w:rsidP="005F4333">
            <w:pPr>
              <w:ind w:firstLine="21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лесной сельсовет</w:t>
            </w:r>
          </w:p>
          <w:p w:rsidR="005F4333" w:rsidRPr="00B00355" w:rsidRDefault="005F4333" w:rsidP="005F4333">
            <w:pPr>
              <w:ind w:firstLine="21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F4333" w:rsidRPr="00B00355" w:rsidRDefault="005F4333" w:rsidP="005F4333">
            <w:pPr>
              <w:ind w:firstLine="21"/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5F4333" w:rsidRPr="00B00355" w:rsidRDefault="005F4333" w:rsidP="005F4333">
            <w:pPr>
              <w:ind w:firstLine="21"/>
              <w:jc w:val="center"/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Республики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5F4333" w:rsidRPr="00B00355" w:rsidRDefault="005F4333" w:rsidP="00F311D1">
            <w:pPr>
              <w:pStyle w:val="1"/>
            </w:pPr>
          </w:p>
        </w:tc>
      </w:tr>
      <w:tr w:rsidR="005F4333" w:rsidRPr="00B00355" w:rsidTr="005F4333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5F4333" w:rsidRDefault="005F4333" w:rsidP="00F311D1">
            <w:pPr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</w:p>
          <w:p w:rsidR="005F4333" w:rsidRPr="00B00355" w:rsidRDefault="005F4333" w:rsidP="00F311D1">
            <w:pPr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B00355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5F4333" w:rsidRDefault="005F4333" w:rsidP="00F31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2019</w:t>
            </w:r>
            <w:r w:rsidRPr="002C28A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й.</w:t>
            </w:r>
          </w:p>
          <w:p w:rsidR="005F4333" w:rsidRPr="002C28AA" w:rsidRDefault="005F4333" w:rsidP="00F311D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C28A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</w:t>
            </w:r>
          </w:p>
          <w:p w:rsidR="005F4333" w:rsidRPr="0007038F" w:rsidRDefault="005F4333" w:rsidP="00F311D1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gridSpan w:val="3"/>
          </w:tcPr>
          <w:p w:rsidR="005F4333" w:rsidRDefault="005F4333" w:rsidP="00F3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33" w:rsidRPr="00B00355" w:rsidRDefault="005F4333" w:rsidP="00F3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355">
              <w:rPr>
                <w:rFonts w:ascii="Times New Roman" w:hAnsi="Times New Roman" w:cs="Times New Roman"/>
                <w:sz w:val="28"/>
                <w:szCs w:val="28"/>
              </w:rPr>
              <w:t xml:space="preserve">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8" w:type="dxa"/>
          </w:tcPr>
          <w:p w:rsidR="005F4333" w:rsidRPr="00CB1474" w:rsidRDefault="005F4333" w:rsidP="005F4333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28"/>
                <w:szCs w:val="28"/>
              </w:rPr>
            </w:pPr>
          </w:p>
          <w:p w:rsidR="005F4333" w:rsidRPr="00CB1474" w:rsidRDefault="005F4333" w:rsidP="005F4333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="Arial New Bash" w:hAnsi="Arial New Bash" w:cs="Arial New Bash"/>
                <w:sz w:val="28"/>
                <w:szCs w:val="28"/>
              </w:rPr>
            </w:pPr>
            <w:r w:rsidRPr="00CB1474">
              <w:rPr>
                <w:rFonts w:ascii="Arial New Bash" w:hAnsi="Arial New Bash" w:cs="Arial New Bash"/>
                <w:sz w:val="28"/>
                <w:szCs w:val="28"/>
              </w:rPr>
              <w:t>ПОСТАНОВЛЕНИЕ</w:t>
            </w:r>
          </w:p>
          <w:p w:rsidR="005F4333" w:rsidRPr="005F4333" w:rsidRDefault="005F4333" w:rsidP="005F4333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F433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5F433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2019 г.</w:t>
            </w:r>
          </w:p>
          <w:p w:rsidR="005F4333" w:rsidRPr="00CB1474" w:rsidRDefault="005F4333" w:rsidP="005F4333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12C8B" w:rsidRDefault="00A12C8B" w:rsidP="00A1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8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муниципальной поддержки из бюджета сельского поселения Лесной сельсовет муниципального района Чишминский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Лесной сельсовет муниципального района </w:t>
      </w:r>
    </w:p>
    <w:p w:rsidR="00E30CA7" w:rsidRPr="00A12C8B" w:rsidRDefault="00A12C8B" w:rsidP="00A1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8B">
        <w:rPr>
          <w:rFonts w:ascii="Times New Roman" w:hAnsi="Times New Roman" w:cs="Times New Roman"/>
          <w:b/>
          <w:sz w:val="28"/>
          <w:szCs w:val="28"/>
        </w:rPr>
        <w:t>Чишминский район Республики Башкортостан</w:t>
      </w:r>
    </w:p>
    <w:p w:rsidR="00E30CA7" w:rsidRPr="007F3CAF" w:rsidRDefault="00E30CA7" w:rsidP="00A12C8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A12C8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07.05.2017 </w:t>
      </w:r>
      <w:r w:rsidR="003936D4">
        <w:rPr>
          <w:rFonts w:ascii="Times New Roman" w:hAnsi="Times New Roman" w:cs="Times New Roman"/>
          <w:sz w:val="28"/>
          <w:szCs w:val="28"/>
        </w:rPr>
        <w:t>№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7F3CAF">
        <w:rPr>
          <w:rFonts w:ascii="Times New Roman" w:hAnsi="Times New Roman" w:cs="Times New Roman"/>
          <w:sz w:val="28"/>
          <w:szCs w:val="28"/>
        </w:rPr>
        <w:t>ст. 191 Жилищного кодекса РФ, Законом Республики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Башкортостан от 28.06.2013 </w:t>
      </w:r>
      <w:r w:rsidR="003936D4">
        <w:rPr>
          <w:rFonts w:ascii="Times New Roman" w:hAnsi="Times New Roman" w:cs="Times New Roman"/>
          <w:sz w:val="28"/>
          <w:szCs w:val="28"/>
        </w:rPr>
        <w:t>№</w:t>
      </w:r>
      <w:r w:rsidRPr="007F3CAF">
        <w:rPr>
          <w:rFonts w:ascii="Times New Roman" w:hAnsi="Times New Roman" w:cs="Times New Roman"/>
          <w:sz w:val="28"/>
          <w:szCs w:val="28"/>
        </w:rPr>
        <w:t xml:space="preserve">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E30CA7" w:rsidRPr="007F3CAF" w:rsidRDefault="00E30CA7" w:rsidP="00A12C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 w:rsidR="003936D4">
        <w:rPr>
          <w:rFonts w:ascii="Times New Roman" w:hAnsi="Times New Roman" w:cs="Times New Roman"/>
          <w:sz w:val="28"/>
          <w:szCs w:val="28"/>
        </w:rPr>
        <w:t>сельского поселения Лесной сельсовет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3936D4">
        <w:rPr>
          <w:rFonts w:ascii="Times New Roman" w:hAnsi="Times New Roman" w:cs="Times New Roman"/>
          <w:sz w:val="28"/>
          <w:szCs w:val="28"/>
        </w:rPr>
        <w:t xml:space="preserve">сельского поселения Лесной сельсовет муниципального района </w:t>
      </w:r>
      <w:proofErr w:type="spellStart"/>
      <w:r w:rsidR="003936D4">
        <w:rPr>
          <w:rFonts w:ascii="Times New Roman" w:hAnsi="Times New Roman" w:cs="Times New Roman"/>
          <w:sz w:val="28"/>
          <w:szCs w:val="28"/>
        </w:rPr>
        <w:t>Чишминскимй</w:t>
      </w:r>
      <w:proofErr w:type="spellEnd"/>
      <w:r w:rsidR="003936D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согласно приложению.</w:t>
      </w:r>
    </w:p>
    <w:p w:rsidR="00E30CA7" w:rsidRPr="007F3CAF" w:rsidRDefault="003936D4" w:rsidP="00A12C8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CA7" w:rsidRPr="007F3CA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</w:t>
      </w:r>
      <w:r>
        <w:rPr>
          <w:rFonts w:ascii="Times New Roman" w:hAnsi="Times New Roman" w:cs="Times New Roman"/>
          <w:sz w:val="28"/>
          <w:szCs w:val="28"/>
        </w:rPr>
        <w:t>те «Родник-плюс»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A82FAD" w:rsidRPr="00A82FA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82FAD" w:rsidRPr="00A82FA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82FAD" w:rsidRPr="00A82FAD">
        <w:rPr>
          <w:rFonts w:ascii="Times New Roman" w:hAnsi="Times New Roman" w:cs="Times New Roman"/>
          <w:sz w:val="28"/>
          <w:szCs w:val="28"/>
          <w:lang w:val="en-US"/>
        </w:rPr>
        <w:t>alkino</w:t>
      </w:r>
      <w:proofErr w:type="spellEnd"/>
      <w:r w:rsidR="00A82FAD" w:rsidRPr="00A82FAD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A82FAD" w:rsidRPr="00A82F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12C8B">
        <w:rPr>
          <w:sz w:val="28"/>
          <w:szCs w:val="28"/>
        </w:rPr>
        <w:t xml:space="preserve"> </w:t>
      </w:r>
      <w:r w:rsidR="00E30CA7" w:rsidRPr="007F3CA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30CA7" w:rsidRPr="007F3CAF" w:rsidRDefault="00E30CA7" w:rsidP="00A12C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431D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F3CAF">
        <w:rPr>
          <w:rFonts w:ascii="Times New Roman" w:hAnsi="Times New Roman" w:cs="Times New Roman"/>
          <w:sz w:val="28"/>
          <w:szCs w:val="28"/>
        </w:rPr>
        <w:t>.</w:t>
      </w:r>
    </w:p>
    <w:p w:rsidR="00E30CA7" w:rsidRPr="007F3CAF" w:rsidRDefault="00E30CA7" w:rsidP="00A12C8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31D3" w:rsidRDefault="00E30CA7" w:rsidP="00A12C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Глава</w:t>
      </w:r>
      <w:r w:rsidR="00F431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0CA7" w:rsidRPr="007F3CAF" w:rsidRDefault="00F431D3" w:rsidP="00A12C8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393EF3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от </w:t>
      </w:r>
      <w:r w:rsidR="00A12C8B">
        <w:rPr>
          <w:rFonts w:ascii="Times New Roman" w:hAnsi="Times New Roman" w:cs="Times New Roman"/>
          <w:sz w:val="28"/>
          <w:szCs w:val="28"/>
        </w:rPr>
        <w:t xml:space="preserve">«11» марта </w:t>
      </w:r>
      <w:r w:rsidRPr="007F3CAF">
        <w:rPr>
          <w:rFonts w:ascii="Times New Roman" w:hAnsi="Times New Roman" w:cs="Times New Roman"/>
          <w:sz w:val="28"/>
          <w:szCs w:val="28"/>
        </w:rPr>
        <w:t>2019 г. №</w:t>
      </w:r>
      <w:r w:rsidR="00A12C8B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ПОРЯДОК</w:t>
      </w:r>
    </w:p>
    <w:p w:rsidR="00040EB6" w:rsidRDefault="00E30CA7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ПОДДЕРЖКИ ИЗ БЮДЖЕТА </w:t>
      </w:r>
      <w:r w:rsidR="00393EF3">
        <w:rPr>
          <w:rFonts w:ascii="Times New Roman" w:hAnsi="Times New Roman" w:cs="Times New Roman"/>
          <w:sz w:val="28"/>
          <w:szCs w:val="28"/>
        </w:rPr>
        <w:t xml:space="preserve">СЕЛЬСКОГО ПОСЕЛЕНИЯ ЛЕСНОЙ СЕЛЬСОВЕТ </w:t>
      </w:r>
      <w:r w:rsidRPr="007F3CAF">
        <w:rPr>
          <w:rFonts w:ascii="Times New Roman" w:hAnsi="Times New Roman" w:cs="Times New Roman"/>
          <w:sz w:val="28"/>
          <w:szCs w:val="28"/>
        </w:rPr>
        <w:t>НА ПРОВЕДЕНИЕ КАПИТАЛЬНОГО РЕМОНТА</w:t>
      </w:r>
      <w:r w:rsidR="00393EF3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  <w:r w:rsidR="00040EB6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E30CA7" w:rsidRPr="007F3CAF" w:rsidRDefault="00393EF3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ЛЕСНОЙ СЕЛЬСОВЕТ  МУНИЦИПАЛЬНОГО РАЙОНА ЧИШМИНСКИЙ РАЙОН </w:t>
      </w:r>
      <w:r w:rsidR="00E30CA7"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7F3CAF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</w:t>
      </w:r>
      <w:r w:rsidR="001F41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</w:t>
      </w:r>
      <w:r w:rsidR="00393EF3">
        <w:rPr>
          <w:rFonts w:ascii="Times New Roman" w:hAnsi="Times New Roman" w:cs="Times New Roman"/>
          <w:sz w:val="28"/>
          <w:szCs w:val="28"/>
        </w:rPr>
        <w:t xml:space="preserve"> №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541 "Об общих требованиях к нормативным правовым актам, муниципальным правовым актам</w:t>
      </w:r>
      <w:proofErr w:type="gramEnd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 w:rsidR="00393EF3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D21B75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</w:t>
      </w:r>
      <w:bookmarkStart w:id="0" w:name="_GoBack"/>
      <w:bookmarkEnd w:id="0"/>
      <w:r w:rsidR="00D21B75">
        <w:rPr>
          <w:rFonts w:ascii="Times New Roman" w:hAnsi="Times New Roman" w:cs="Times New Roman"/>
          <w:sz w:val="28"/>
          <w:szCs w:val="28"/>
        </w:rPr>
        <w:t xml:space="preserve">й район 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 w:rsidR="001F419D">
        <w:rPr>
          <w:rFonts w:ascii="Times New Roman" w:hAnsi="Times New Roman" w:cs="Times New Roman"/>
          <w:sz w:val="28"/>
          <w:szCs w:val="28"/>
        </w:rPr>
        <w:t>–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1F419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F3CAF" w:rsidRPr="007F3CAF">
        <w:rPr>
          <w:rFonts w:ascii="Times New Roman" w:hAnsi="Times New Roman" w:cs="Times New Roman"/>
          <w:sz w:val="28"/>
          <w:szCs w:val="28"/>
        </w:rPr>
        <w:t>поддержка)</w:t>
      </w:r>
      <w:r w:rsidR="001F41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0CA7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Целью предоставления муниципальной поддержки является безвозмездное и безвозвратное предоставление средств бюджета </w:t>
      </w:r>
      <w:r w:rsidR="00393EF3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="00393EF3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утвержденный на соответствующий год (далее - Краткосрочный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план).</w:t>
      </w:r>
      <w:r w:rsidR="00CE6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DF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E6DF0" w:rsidRPr="00CE6DF0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в многоквартирном доме, которые могут </w:t>
      </w:r>
      <w:r w:rsidR="00CE6DF0" w:rsidRPr="00CE6DF0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финансироваться за счет средств </w:t>
      </w:r>
      <w:r w:rsidR="00CE6DF0">
        <w:rPr>
          <w:rFonts w:ascii="Times New Roman" w:hAnsi="Times New Roman" w:cs="Times New Roman"/>
          <w:sz w:val="28"/>
          <w:szCs w:val="28"/>
        </w:rPr>
        <w:t>муниципальной поддержки,</w:t>
      </w:r>
      <w:r w:rsidR="001C7B09">
        <w:rPr>
          <w:rFonts w:ascii="Times New Roman" w:hAnsi="Times New Roman" w:cs="Times New Roman"/>
          <w:sz w:val="28"/>
          <w:szCs w:val="28"/>
        </w:rPr>
        <w:t xml:space="preserve">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</w:t>
      </w:r>
      <w:r w:rsidR="00CE6DF0">
        <w:rPr>
          <w:rFonts w:ascii="Times New Roman" w:hAnsi="Times New Roman" w:cs="Times New Roman"/>
          <w:sz w:val="28"/>
          <w:szCs w:val="28"/>
        </w:rPr>
        <w:t xml:space="preserve"> определяются действующими нормативными актами</w:t>
      </w:r>
      <w:r w:rsidR="0077425A">
        <w:rPr>
          <w:rFonts w:ascii="Times New Roman" w:hAnsi="Times New Roman" w:cs="Times New Roman"/>
          <w:sz w:val="28"/>
          <w:szCs w:val="28"/>
        </w:rPr>
        <w:t xml:space="preserve"> и включают</w:t>
      </w:r>
      <w:r w:rsidR="007744A4">
        <w:rPr>
          <w:rFonts w:ascii="Times New Roman" w:hAnsi="Times New Roman" w:cs="Times New Roman"/>
          <w:sz w:val="28"/>
          <w:szCs w:val="28"/>
        </w:rPr>
        <w:t>, в том числе р</w:t>
      </w:r>
      <w:r w:rsidR="007744A4" w:rsidRPr="007744A4">
        <w:rPr>
          <w:rFonts w:ascii="Times New Roman" w:hAnsi="Times New Roman" w:cs="Times New Roman"/>
          <w:sz w:val="28"/>
          <w:szCs w:val="28"/>
        </w:rPr>
        <w:t>азработку</w:t>
      </w:r>
      <w:proofErr w:type="gramEnd"/>
      <w:r w:rsidR="007744A4" w:rsidRPr="00774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4A4" w:rsidRPr="007744A4">
        <w:rPr>
          <w:rFonts w:ascii="Times New Roman" w:hAnsi="Times New Roman" w:cs="Times New Roman"/>
          <w:sz w:val="28"/>
          <w:szCs w:val="28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="007744A4" w:rsidRPr="007744A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BF368D">
        <w:rPr>
          <w:rFonts w:ascii="Times New Roman" w:hAnsi="Times New Roman" w:cs="Times New Roman"/>
          <w:sz w:val="28"/>
          <w:szCs w:val="28"/>
        </w:rPr>
        <w:t>.</w:t>
      </w:r>
      <w:r w:rsidR="0077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4.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393EF3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предусмотренных на обеспечение мероприятий по капитальному ремонту многоквартирных домов, является Администрация </w:t>
      </w:r>
      <w:r w:rsidR="00393EF3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="00945386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945386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</w:t>
      </w:r>
      <w:r w:rsidR="00945386"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год и на плановый период.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7F3CAF" w:rsidRPr="007F3CAF" w:rsidRDefault="00E30CA7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CAF"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E30CA7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30CA7" w:rsidRPr="007F3CAF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0CA7" w:rsidRPr="007F3CAF">
        <w:rPr>
          <w:rFonts w:ascii="Times New Roman" w:hAnsi="Times New Roman" w:cs="Times New Roman"/>
          <w:sz w:val="28"/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0765DE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предоставившим субсидии, и органом муниципального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финансового контроля проверок соблюдения получателем субсидий 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7F3CAF">
        <w:rPr>
          <w:rFonts w:ascii="Times New Roman" w:hAnsi="Times New Roman" w:cs="Times New Roman"/>
          <w:sz w:val="28"/>
          <w:szCs w:val="28"/>
        </w:rPr>
        <w:t xml:space="preserve">условий, целей и порядка их предоставления и </w:t>
      </w:r>
      <w:r w:rsidR="000765DE" w:rsidRPr="007F3CAF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="000765DE" w:rsidRPr="007F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5DE" w:rsidRPr="007F3CAF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</w:t>
      </w:r>
      <w:r w:rsidR="007F3CAF">
        <w:rPr>
          <w:rFonts w:ascii="Times New Roman" w:hAnsi="Times New Roman" w:cs="Times New Roman"/>
          <w:sz w:val="28"/>
          <w:szCs w:val="28"/>
        </w:rPr>
        <w:t>1</w:t>
      </w:r>
      <w:r w:rsidRPr="007F3CAF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 w:rsidR="00040EB6">
        <w:rPr>
          <w:rFonts w:ascii="Times New Roman" w:hAnsi="Times New Roman" w:cs="Times New Roman"/>
          <w:sz w:val="28"/>
          <w:szCs w:val="28"/>
        </w:rPr>
        <w:t>5</w:t>
      </w:r>
      <w:r w:rsidRPr="007F3CAF">
        <w:rPr>
          <w:rFonts w:ascii="Times New Roman" w:hAnsi="Times New Roman"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 w:rsidR="002D195E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холлов));</w:t>
      </w:r>
      <w:proofErr w:type="gramEnd"/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б) соответствие Регионального оператора на первое число месяца, предшествующего месяцу, в котором планируется заключение соглашения о </w:t>
      </w:r>
      <w:r w:rsidRPr="007F3CAF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на соответствующий финансовый год (далее - Соглашение), следующим требованиям: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7F3CAF">
        <w:rPr>
          <w:rFonts w:ascii="Times New Roman" w:hAnsi="Times New Roman" w:cs="Times New Roman"/>
          <w:sz w:val="28"/>
          <w:szCs w:val="28"/>
        </w:rPr>
        <w:t>бюджетом;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Региональный оператор не получает средства из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бюджета в соответствии с иными нормативными правовыми актами на цели, указанные в пункте 2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="0040693F">
        <w:rPr>
          <w:rFonts w:ascii="Times New Roman" w:hAnsi="Times New Roman" w:cs="Times New Roman"/>
          <w:sz w:val="28"/>
          <w:szCs w:val="28"/>
        </w:rPr>
        <w:t>муниципальной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(распорядителю)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 w:rsidR="007F0856">
        <w:rPr>
          <w:rFonts w:ascii="Times New Roman" w:hAnsi="Times New Roman" w:cs="Times New Roman"/>
          <w:sz w:val="28"/>
          <w:szCs w:val="28"/>
        </w:rPr>
        <w:t>указанием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F0856">
        <w:rPr>
          <w:rFonts w:ascii="Times New Roman" w:hAnsi="Times New Roman" w:cs="Times New Roman"/>
          <w:sz w:val="28"/>
          <w:szCs w:val="28"/>
        </w:rPr>
        <w:t>сведений (</w:t>
      </w:r>
      <w:r w:rsidR="000765DE" w:rsidRPr="007F3CAF">
        <w:rPr>
          <w:rFonts w:ascii="Times New Roman" w:hAnsi="Times New Roman" w:cs="Times New Roman"/>
          <w:sz w:val="28"/>
          <w:szCs w:val="28"/>
        </w:rPr>
        <w:t>документов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0765DE" w:rsidRPr="007F3CAF">
        <w:rPr>
          <w:rFonts w:ascii="Times New Roman" w:hAnsi="Times New Roman" w:cs="Times New Roman"/>
          <w:sz w:val="28"/>
          <w:szCs w:val="28"/>
        </w:rPr>
        <w:t>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</w:t>
      </w:r>
      <w:r w:rsidR="00631E82" w:rsidRPr="007F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(субсидии);</w:t>
      </w:r>
    </w:p>
    <w:p w:rsidR="000765DE" w:rsidRPr="007F3CAF" w:rsidRDefault="00631E82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</w:t>
      </w:r>
      <w:r w:rsidR="000765DE" w:rsidRPr="007F3CAF">
        <w:rPr>
          <w:rFonts w:ascii="Times New Roman" w:hAnsi="Times New Roman" w:cs="Times New Roman"/>
          <w:sz w:val="28"/>
          <w:szCs w:val="28"/>
        </w:rPr>
        <w:t>) справки об отсутствии у Регионального оператора просроченной задолженности по возврату в</w:t>
      </w:r>
      <w:r w:rsidRPr="007F3CAF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="000765DE" w:rsidRPr="007F3CA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 w:rsidR="007F0856">
        <w:rPr>
          <w:rFonts w:ascii="Times New Roman" w:hAnsi="Times New Roman" w:cs="Times New Roman"/>
          <w:sz w:val="28"/>
          <w:szCs w:val="28"/>
        </w:rPr>
        <w:t>сведения (</w:t>
      </w:r>
      <w:r w:rsidR="00631E82" w:rsidRPr="007F3CAF">
        <w:rPr>
          <w:rFonts w:ascii="Times New Roman" w:hAnsi="Times New Roman" w:cs="Times New Roman"/>
          <w:sz w:val="28"/>
          <w:szCs w:val="28"/>
        </w:rPr>
        <w:t>документы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 w:rsidR="00CE6DF0"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CE6DF0" w:rsidRPr="00CE6DF0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</w:t>
      </w:r>
      <w:r w:rsidR="00CE6DF0">
        <w:rPr>
          <w:rFonts w:ascii="Times New Roman" w:hAnsi="Times New Roman" w:cs="Times New Roman"/>
          <w:sz w:val="28"/>
          <w:szCs w:val="28"/>
        </w:rPr>
        <w:t>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на предоставление субсидии осуществляется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в день их представления.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0765DE" w:rsidRPr="007F3CAF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65DE" w:rsidRPr="007F3CAF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0765DE" w:rsidRPr="007F3CA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0765DE" w:rsidRPr="007F3CAF">
        <w:rPr>
          <w:rFonts w:ascii="Times New Roman" w:hAnsi="Times New Roman" w:cs="Times New Roman"/>
          <w:sz w:val="28"/>
          <w:szCs w:val="28"/>
        </w:rPr>
        <w:t xml:space="preserve">ечение 10 рабочих дней со дня регистрации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осуществляет проверку документов, указанных в пункте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Администрация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="000765DE" w:rsidRPr="007F3CAF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и разъясняется порядок обжалования.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65DE" w:rsidRPr="007F3CA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непредставление (представление не в полном объеме) документов, определенных пунктом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65DE" w:rsidRPr="007F3CAF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, предусмотренной  Приложением к настоящему Порядку.    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65DE" w:rsidRPr="007F3CAF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 w:rsidR="0040693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30CA7" w:rsidRPr="007F3CAF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0CA7" w:rsidRPr="007F3CAF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CAF" w:rsidRPr="007F3CAF">
        <w:rPr>
          <w:rFonts w:ascii="Times New Roman" w:hAnsi="Times New Roman" w:cs="Times New Roman"/>
          <w:sz w:val="28"/>
          <w:szCs w:val="28"/>
        </w:rPr>
        <w:t>В случаях нарушения получателем субсидии условий, целей и порядка предоставления субсидии, не</w:t>
      </w:r>
      <w:r w:rsidR="00A470F9">
        <w:rPr>
          <w:rFonts w:ascii="Times New Roman" w:hAnsi="Times New Roman" w:cs="Times New Roman"/>
          <w:sz w:val="28"/>
          <w:szCs w:val="28"/>
        </w:rPr>
        <w:t xml:space="preserve"> </w:t>
      </w:r>
      <w:r w:rsidR="007F3CAF" w:rsidRPr="007F3CAF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</w:t>
      </w:r>
      <w:proofErr w:type="gramEnd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года, следующего за отчетным, остатки субсидии подлежат возврату получателем субсидии в </w:t>
      </w:r>
      <w:r w:rsidR="007F3CAF" w:rsidRPr="007F3CAF">
        <w:rPr>
          <w:rFonts w:ascii="Times New Roman" w:hAnsi="Times New Roman" w:cs="Times New Roman"/>
          <w:sz w:val="28"/>
          <w:szCs w:val="28"/>
        </w:rPr>
        <w:lastRenderedPageBreak/>
        <w:t>доход местного бюджета в течение первых 15 рабочих дней текущего финансового года.</w:t>
      </w:r>
    </w:p>
    <w:p w:rsidR="007F3CAF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F3CAF" w:rsidRPr="007F3CAF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7F3CAF" w:rsidRPr="007F3CAF" w:rsidSect="0040693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01" w:rsidRDefault="00931501" w:rsidP="0040693F">
      <w:r>
        <w:separator/>
      </w:r>
    </w:p>
  </w:endnote>
  <w:endnote w:type="continuationSeparator" w:id="0">
    <w:p w:rsidR="00931501" w:rsidRDefault="00931501" w:rsidP="004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01" w:rsidRDefault="00931501" w:rsidP="0040693F">
      <w:r>
        <w:separator/>
      </w:r>
    </w:p>
  </w:footnote>
  <w:footnote w:type="continuationSeparator" w:id="0">
    <w:p w:rsidR="00931501" w:rsidRDefault="00931501" w:rsidP="0040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281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93F" w:rsidRPr="0040693F" w:rsidRDefault="0040693F">
        <w:pPr>
          <w:pStyle w:val="a3"/>
          <w:jc w:val="center"/>
          <w:rPr>
            <w:rFonts w:ascii="Times New Roman" w:hAnsi="Times New Roman" w:cs="Times New Roman"/>
          </w:rPr>
        </w:pPr>
        <w:r w:rsidRPr="0040693F">
          <w:rPr>
            <w:rFonts w:ascii="Times New Roman" w:hAnsi="Times New Roman" w:cs="Times New Roman"/>
          </w:rPr>
          <w:fldChar w:fldCharType="begin"/>
        </w:r>
        <w:r w:rsidRPr="0040693F">
          <w:rPr>
            <w:rFonts w:ascii="Times New Roman" w:hAnsi="Times New Roman" w:cs="Times New Roman"/>
          </w:rPr>
          <w:instrText>PAGE   \* MERGEFORMAT</w:instrText>
        </w:r>
        <w:r w:rsidRPr="0040693F">
          <w:rPr>
            <w:rFonts w:ascii="Times New Roman" w:hAnsi="Times New Roman" w:cs="Times New Roman"/>
          </w:rPr>
          <w:fldChar w:fldCharType="separate"/>
        </w:r>
        <w:r w:rsidR="00D21B75">
          <w:rPr>
            <w:rFonts w:ascii="Times New Roman" w:hAnsi="Times New Roman" w:cs="Times New Roman"/>
            <w:noProof/>
          </w:rPr>
          <w:t>3</w:t>
        </w:r>
        <w:r w:rsidRPr="0040693F">
          <w:rPr>
            <w:rFonts w:ascii="Times New Roman" w:hAnsi="Times New Roman" w:cs="Times New Roman"/>
          </w:rPr>
          <w:fldChar w:fldCharType="end"/>
        </w:r>
      </w:p>
    </w:sdtContent>
  </w:sdt>
  <w:p w:rsidR="0040693F" w:rsidRDefault="00406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B"/>
    <w:rsid w:val="00040EB6"/>
    <w:rsid w:val="000765DE"/>
    <w:rsid w:val="00192F2D"/>
    <w:rsid w:val="001C7B09"/>
    <w:rsid w:val="001F419D"/>
    <w:rsid w:val="002D195E"/>
    <w:rsid w:val="00361E2F"/>
    <w:rsid w:val="0037594A"/>
    <w:rsid w:val="003936D4"/>
    <w:rsid w:val="00393EF3"/>
    <w:rsid w:val="0040693F"/>
    <w:rsid w:val="004231EF"/>
    <w:rsid w:val="00443079"/>
    <w:rsid w:val="004E6D66"/>
    <w:rsid w:val="005F0357"/>
    <w:rsid w:val="005F4333"/>
    <w:rsid w:val="00631E82"/>
    <w:rsid w:val="0069403B"/>
    <w:rsid w:val="006F5241"/>
    <w:rsid w:val="0077425A"/>
    <w:rsid w:val="007744A4"/>
    <w:rsid w:val="007F0856"/>
    <w:rsid w:val="007F3CAF"/>
    <w:rsid w:val="007F673E"/>
    <w:rsid w:val="009231BF"/>
    <w:rsid w:val="00931501"/>
    <w:rsid w:val="00945386"/>
    <w:rsid w:val="009F0688"/>
    <w:rsid w:val="009F5F57"/>
    <w:rsid w:val="00A12C8B"/>
    <w:rsid w:val="00A156AC"/>
    <w:rsid w:val="00A470F9"/>
    <w:rsid w:val="00A82FAD"/>
    <w:rsid w:val="00BF368D"/>
    <w:rsid w:val="00C42EC8"/>
    <w:rsid w:val="00CE6DF0"/>
    <w:rsid w:val="00D21B75"/>
    <w:rsid w:val="00E30CA7"/>
    <w:rsid w:val="00E77A02"/>
    <w:rsid w:val="00EB23D8"/>
    <w:rsid w:val="00F431D3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333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character" w:styleId="a9">
    <w:name w:val="Hyperlink"/>
    <w:rsid w:val="00A82F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F433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333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character" w:styleId="a9">
    <w:name w:val="Hyperlink"/>
    <w:rsid w:val="00A82F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F433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E94D-134A-466B-ADC5-7037CBFE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Алкино</cp:lastModifiedBy>
  <cp:revision>12</cp:revision>
  <cp:lastPrinted>2019-03-11T05:06:00Z</cp:lastPrinted>
  <dcterms:created xsi:type="dcterms:W3CDTF">2019-03-11T04:12:00Z</dcterms:created>
  <dcterms:modified xsi:type="dcterms:W3CDTF">2019-03-29T10:57:00Z</dcterms:modified>
</cp:coreProperties>
</file>