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0F304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E92" w:rsidRDefault="00437E9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D85B73" w:rsidRPr="00D85B73" w:rsidTr="002B21D6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баш[ортостан </w:t>
            </w:r>
            <w:r w:rsidRPr="00212024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212024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лесной  ауыл СОВЕТЫ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212024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212024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советы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B73" w:rsidRPr="00212024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212024">
              <w:rPr>
                <w:rFonts w:ascii="PragmaticAsian" w:eastAsia="Times New Roman" w:hAnsi="PragmaticAsi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5793D5" wp14:editId="1DCF3224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РеспубликА</w:t>
            </w:r>
            <w:r w:rsidRPr="00212024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муниципальный район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212024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D85B73" w:rsidRPr="00212024" w:rsidRDefault="00D85B73" w:rsidP="00D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D85B73" w:rsidRPr="00D85B73" w:rsidTr="002B21D6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D85B73" w:rsidRPr="0086008B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</w:pPr>
          </w:p>
          <w:p w:rsidR="00D85B73" w:rsidRPr="00034C19" w:rsidRDefault="00D85B73" w:rsidP="00D85B7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8"/>
                <w:szCs w:val="28"/>
                <w:lang w:eastAsia="ru-RU"/>
              </w:rPr>
            </w:pPr>
            <w:r w:rsidRPr="00E52FE9"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  <w:t>[</w:t>
            </w:r>
            <w:r w:rsidRPr="00034C19">
              <w:rPr>
                <w:rFonts w:ascii="Arial" w:eastAsia="Times New Roman" w:hAnsi="Arial" w:cs="Arial"/>
                <w:caps/>
                <w:sz w:val="28"/>
                <w:szCs w:val="28"/>
                <w:lang w:eastAsia="ru-RU"/>
              </w:rPr>
              <w:t>арар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6008B"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6008B"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й.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D85B73" w:rsidRPr="0086008B" w:rsidRDefault="00D85B73" w:rsidP="00D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B73" w:rsidRPr="0086008B" w:rsidRDefault="0086008B" w:rsidP="00D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</w:t>
            </w:r>
          </w:p>
        </w:tc>
        <w:tc>
          <w:tcPr>
            <w:tcW w:w="3368" w:type="dxa"/>
          </w:tcPr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B73" w:rsidRPr="00034C19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РЕШЕНИЕ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6008B"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6008B"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Алкино-2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7E92" w:rsidRPr="00212024" w:rsidRDefault="00437E9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2120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02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2120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024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40BF0" w:rsidRPr="00212024">
        <w:rPr>
          <w:rFonts w:ascii="Times New Roman" w:hAnsi="Times New Roman" w:cs="Times New Roman"/>
          <w:sz w:val="28"/>
          <w:szCs w:val="28"/>
        </w:rPr>
        <w:t>Лесной сельсовет</w:t>
      </w:r>
    </w:p>
    <w:p w:rsidR="004012A2" w:rsidRPr="002120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0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0BF0" w:rsidRPr="00212024">
        <w:rPr>
          <w:rFonts w:ascii="Times New Roman" w:hAnsi="Times New Roman" w:cs="Times New Roman"/>
          <w:sz w:val="28"/>
          <w:szCs w:val="28"/>
        </w:rPr>
        <w:t>Чишминский</w:t>
      </w:r>
      <w:r w:rsidRPr="002120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2120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02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40BF0">
        <w:rPr>
          <w:rFonts w:ascii="Times New Roman" w:hAnsi="Times New Roman" w:cs="Times New Roman"/>
          <w:sz w:val="28"/>
          <w:szCs w:val="28"/>
        </w:rPr>
        <w:t>Лесной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0BF0">
        <w:rPr>
          <w:rFonts w:ascii="Times New Roman" w:hAnsi="Times New Roman" w:cs="Times New Roman"/>
          <w:sz w:val="28"/>
          <w:szCs w:val="28"/>
        </w:rPr>
        <w:t>Чишминский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E4F92">
        <w:rPr>
          <w:rFonts w:ascii="Times New Roman" w:hAnsi="Times New Roman" w:cs="Times New Roman"/>
          <w:sz w:val="28"/>
          <w:szCs w:val="28"/>
        </w:rPr>
        <w:t xml:space="preserve">    </w:t>
      </w:r>
      <w:r w:rsidR="00212024"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</w:t>
      </w:r>
      <w:r w:rsidRPr="00625314">
        <w:rPr>
          <w:rFonts w:ascii="Times New Roman" w:hAnsi="Times New Roman" w:cs="Times New Roman"/>
          <w:sz w:val="28"/>
          <w:szCs w:val="28"/>
        </w:rPr>
        <w:t>.</w:t>
      </w:r>
      <w:r w:rsidRPr="004012A2">
        <w:rPr>
          <w:rFonts w:ascii="Times New Roman" w:hAnsi="Times New Roman" w:cs="Times New Roman"/>
          <w:sz w:val="28"/>
          <w:szCs w:val="28"/>
        </w:rPr>
        <w:t xml:space="preserve"> Внести в Устав сельского поселения</w:t>
      </w:r>
      <w:r w:rsidR="00C40BF0">
        <w:rPr>
          <w:rFonts w:ascii="Times New Roman" w:hAnsi="Times New Roman" w:cs="Times New Roman"/>
          <w:sz w:val="28"/>
          <w:szCs w:val="28"/>
        </w:rPr>
        <w:t xml:space="preserve"> Лесной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0BF0">
        <w:rPr>
          <w:rFonts w:ascii="Times New Roman" w:hAnsi="Times New Roman" w:cs="Times New Roman"/>
          <w:sz w:val="28"/>
          <w:szCs w:val="28"/>
        </w:rPr>
        <w:t>Чишминский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001CDE">
        <w:rPr>
          <w:rFonts w:ascii="Times New Roman" w:hAnsi="Times New Roman" w:cs="Times New Roman"/>
          <w:b/>
          <w:sz w:val="28"/>
          <w:szCs w:val="28"/>
        </w:rPr>
        <w:t>2</w:t>
      </w:r>
      <w:r w:rsidRPr="00001CDE">
        <w:rPr>
          <w:rFonts w:ascii="Times New Roman" w:hAnsi="Times New Roman" w:cs="Times New Roman"/>
          <w:b/>
          <w:sz w:val="28"/>
          <w:szCs w:val="28"/>
        </w:rPr>
        <w:t>.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001CDE">
        <w:rPr>
          <w:rFonts w:ascii="Times New Roman" w:hAnsi="Times New Roman" w:cs="Times New Roman"/>
          <w:b/>
          <w:sz w:val="28"/>
          <w:szCs w:val="28"/>
        </w:rPr>
        <w:t>3</w:t>
      </w:r>
      <w:r w:rsidRPr="00001CDE">
        <w:rPr>
          <w:rFonts w:ascii="Times New Roman" w:hAnsi="Times New Roman" w:cs="Times New Roman"/>
          <w:b/>
          <w:sz w:val="28"/>
          <w:szCs w:val="28"/>
        </w:rPr>
        <w:t>.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1.4.</w:t>
      </w:r>
      <w:r w:rsidRPr="00625314">
        <w:rPr>
          <w:rFonts w:ascii="Times New Roman" w:hAnsi="Times New Roman" w:cs="Times New Roman"/>
          <w:sz w:val="28"/>
          <w:szCs w:val="28"/>
        </w:rPr>
        <w:t xml:space="preserve">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Pr="00001CDE" w:rsidRDefault="00625314" w:rsidP="0062531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A11B0" w:rsidRPr="00001CDE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Pr="00001CD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001CDE">
        <w:rPr>
          <w:rFonts w:ascii="Times New Roman" w:hAnsi="Times New Roman" w:cs="Times New Roman"/>
          <w:b/>
          <w:sz w:val="28"/>
          <w:szCs w:val="28"/>
        </w:rPr>
        <w:t>5</w:t>
      </w:r>
      <w:r w:rsidRPr="00001CDE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001CDE" w:rsidRDefault="00625314" w:rsidP="0062531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C532D" w:rsidRPr="00001CDE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 w:rsidRPr="00001CDE">
        <w:rPr>
          <w:rFonts w:ascii="Times New Roman" w:hAnsi="Times New Roman" w:cs="Times New Roman"/>
          <w:b/>
          <w:sz w:val="28"/>
          <w:szCs w:val="28"/>
        </w:rPr>
        <w:t>с</w:t>
      </w:r>
      <w:r w:rsidR="00CC532D" w:rsidRPr="00001CDE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Pr="00001CDE" w:rsidRDefault="003D01B6" w:rsidP="006253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001CDE">
        <w:rPr>
          <w:rFonts w:ascii="Times New Roman" w:hAnsi="Times New Roman" w:cs="Times New Roman"/>
          <w:b/>
          <w:sz w:val="28"/>
          <w:szCs w:val="28"/>
        </w:rPr>
        <w:t>6</w:t>
      </w:r>
      <w:r w:rsidRPr="00001CDE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001CDE">
        <w:rPr>
          <w:rFonts w:ascii="Times New Roman" w:hAnsi="Times New Roman" w:cs="Times New Roman"/>
          <w:b/>
          <w:sz w:val="28"/>
          <w:szCs w:val="28"/>
        </w:rPr>
        <w:t>7</w:t>
      </w:r>
      <w:r w:rsidRPr="00001CDE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001CDE">
        <w:rPr>
          <w:rFonts w:ascii="Times New Roman" w:hAnsi="Times New Roman" w:cs="Times New Roman"/>
          <w:b/>
          <w:sz w:val="28"/>
          <w:szCs w:val="28"/>
        </w:rPr>
        <w:t>8</w:t>
      </w:r>
      <w:r w:rsidRPr="00001C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001CDE">
        <w:rPr>
          <w:rFonts w:ascii="Times New Roman" w:hAnsi="Times New Roman" w:cs="Times New Roman"/>
          <w:b/>
          <w:sz w:val="28"/>
          <w:szCs w:val="28"/>
        </w:rPr>
        <w:t>9</w:t>
      </w:r>
      <w:r w:rsidRPr="00001C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1.10.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1.1</w:t>
      </w:r>
      <w:r w:rsidR="00360820" w:rsidRPr="00001CDE">
        <w:rPr>
          <w:rFonts w:ascii="Times New Roman" w:hAnsi="Times New Roman" w:cs="Times New Roman"/>
          <w:b/>
          <w:sz w:val="28"/>
          <w:szCs w:val="28"/>
        </w:rPr>
        <w:t>1</w:t>
      </w:r>
      <w:r w:rsidRPr="00001C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Pr="00001CDE" w:rsidRDefault="00E537A6" w:rsidP="0062531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CD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 w:rsidRPr="00001CDE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001CDE"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 w:rsidRPr="00001CD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01CDE"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Pr="00001CD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DE">
        <w:rPr>
          <w:rFonts w:ascii="Times New Roman" w:hAnsi="Times New Roman" w:cs="Times New Roman"/>
          <w:b/>
          <w:sz w:val="28"/>
          <w:szCs w:val="28"/>
        </w:rPr>
        <w:t>1.13.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001CDE" w:rsidRDefault="00625314" w:rsidP="006253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0820" w:rsidRPr="00001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 w:rsidRPr="00001CDE">
        <w:rPr>
          <w:rFonts w:ascii="Times New Roman" w:hAnsi="Times New Roman" w:cs="Times New Roman"/>
          <w:b/>
          <w:sz w:val="28"/>
          <w:szCs w:val="28"/>
        </w:rPr>
        <w:t>36</w:t>
      </w:r>
      <w:r w:rsidR="00360820" w:rsidRPr="00001CDE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625314" w:rsidRDefault="00360820" w:rsidP="00625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7B0458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Лесной сельсовет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C9" w:rsidRPr="007B3DC9" w:rsidRDefault="007B3DC9" w:rsidP="007B3DC9">
      <w:pPr>
        <w:shd w:val="clear" w:color="auto" w:fill="FFFFFF"/>
        <w:spacing w:after="0" w:line="298" w:lineRule="exact"/>
        <w:ind w:left="1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B3D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сельского поселения </w:t>
      </w:r>
    </w:p>
    <w:p w:rsidR="007B3DC9" w:rsidRPr="007B3DC9" w:rsidRDefault="007B3DC9" w:rsidP="007B3DC9">
      <w:pPr>
        <w:shd w:val="clear" w:color="auto" w:fill="FFFFFF"/>
        <w:spacing w:after="0" w:line="298" w:lineRule="exact"/>
        <w:ind w:left="1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B3D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Лесной сельсовет </w:t>
      </w:r>
    </w:p>
    <w:p w:rsidR="007B3DC9" w:rsidRPr="007B3DC9" w:rsidRDefault="007B3DC9" w:rsidP="007B3DC9">
      <w:pPr>
        <w:shd w:val="clear" w:color="auto" w:fill="FFFFFF"/>
        <w:spacing w:after="0" w:line="298" w:lineRule="exact"/>
        <w:ind w:left="1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B3D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муниципального района </w:t>
      </w:r>
    </w:p>
    <w:p w:rsidR="007B3DC9" w:rsidRPr="007B3DC9" w:rsidRDefault="007B3DC9" w:rsidP="007B3DC9">
      <w:pPr>
        <w:shd w:val="clear" w:color="auto" w:fill="FFFFFF"/>
        <w:spacing w:after="0" w:line="298" w:lineRule="exact"/>
        <w:ind w:left="1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B3D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Чишминский район </w:t>
      </w:r>
    </w:p>
    <w:p w:rsidR="007B3DC9" w:rsidRPr="007B3DC9" w:rsidRDefault="007B3DC9" w:rsidP="007B3DC9">
      <w:pPr>
        <w:shd w:val="clear" w:color="auto" w:fill="FFFFFF"/>
        <w:spacing w:after="0"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Республики Башкортостан</w:t>
      </w:r>
      <w:r w:rsidRPr="007B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Р.С. Кульбаев</w:t>
      </w:r>
    </w:p>
    <w:p w:rsidR="00F30722" w:rsidRPr="00D21C05" w:rsidRDefault="00F30722" w:rsidP="007B3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0722" w:rsidRPr="00D21C05" w:rsidSect="004F6007">
      <w:headerReference w:type="default" r:id="rId1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90" w:rsidRDefault="00FB6790" w:rsidP="00B8536C">
      <w:pPr>
        <w:spacing w:after="0" w:line="240" w:lineRule="auto"/>
      </w:pPr>
      <w:r>
        <w:separator/>
      </w:r>
    </w:p>
  </w:endnote>
  <w:endnote w:type="continuationSeparator" w:id="0">
    <w:p w:rsidR="00FB6790" w:rsidRDefault="00FB6790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90" w:rsidRDefault="00FB6790" w:rsidP="00B8536C">
      <w:pPr>
        <w:spacing w:after="0" w:line="240" w:lineRule="auto"/>
      </w:pPr>
      <w:r>
        <w:separator/>
      </w:r>
    </w:p>
  </w:footnote>
  <w:footnote w:type="continuationSeparator" w:id="0">
    <w:p w:rsidR="00FB6790" w:rsidRDefault="00FB6790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88045D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01CDE"/>
    <w:rsid w:val="00030687"/>
    <w:rsid w:val="00034C19"/>
    <w:rsid w:val="000414D2"/>
    <w:rsid w:val="000648DE"/>
    <w:rsid w:val="00087DE3"/>
    <w:rsid w:val="000B73CA"/>
    <w:rsid w:val="000C61CA"/>
    <w:rsid w:val="000F3041"/>
    <w:rsid w:val="000F5AB7"/>
    <w:rsid w:val="00102B9F"/>
    <w:rsid w:val="00110380"/>
    <w:rsid w:val="00110A83"/>
    <w:rsid w:val="00123B5E"/>
    <w:rsid w:val="001338E0"/>
    <w:rsid w:val="00136647"/>
    <w:rsid w:val="001873C4"/>
    <w:rsid w:val="001C6878"/>
    <w:rsid w:val="001C7D8C"/>
    <w:rsid w:val="001E45F1"/>
    <w:rsid w:val="001F2978"/>
    <w:rsid w:val="00200957"/>
    <w:rsid w:val="00212024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05BA"/>
    <w:rsid w:val="00304E55"/>
    <w:rsid w:val="00317B7C"/>
    <w:rsid w:val="00360820"/>
    <w:rsid w:val="003A6C2C"/>
    <w:rsid w:val="003A6CB3"/>
    <w:rsid w:val="003D01B6"/>
    <w:rsid w:val="004012A2"/>
    <w:rsid w:val="00437E92"/>
    <w:rsid w:val="00456425"/>
    <w:rsid w:val="004A11B0"/>
    <w:rsid w:val="004A36DF"/>
    <w:rsid w:val="004A700C"/>
    <w:rsid w:val="004B14F8"/>
    <w:rsid w:val="004F6007"/>
    <w:rsid w:val="00555AE0"/>
    <w:rsid w:val="005A69A9"/>
    <w:rsid w:val="005E4F92"/>
    <w:rsid w:val="005F010D"/>
    <w:rsid w:val="00611AE7"/>
    <w:rsid w:val="00625314"/>
    <w:rsid w:val="00646585"/>
    <w:rsid w:val="00663434"/>
    <w:rsid w:val="00665A49"/>
    <w:rsid w:val="00692AE2"/>
    <w:rsid w:val="0069710E"/>
    <w:rsid w:val="006B2D20"/>
    <w:rsid w:val="006B4BDB"/>
    <w:rsid w:val="006D564A"/>
    <w:rsid w:val="007013EF"/>
    <w:rsid w:val="00711EEB"/>
    <w:rsid w:val="00717B2C"/>
    <w:rsid w:val="0074420D"/>
    <w:rsid w:val="007B0458"/>
    <w:rsid w:val="007B3DC9"/>
    <w:rsid w:val="007F0EF3"/>
    <w:rsid w:val="0083110E"/>
    <w:rsid w:val="0086008B"/>
    <w:rsid w:val="0088045D"/>
    <w:rsid w:val="008960FF"/>
    <w:rsid w:val="008D5EA4"/>
    <w:rsid w:val="008F051F"/>
    <w:rsid w:val="00920CE3"/>
    <w:rsid w:val="00973AB3"/>
    <w:rsid w:val="00A5242A"/>
    <w:rsid w:val="00A829AB"/>
    <w:rsid w:val="00A84230"/>
    <w:rsid w:val="00AA1EC6"/>
    <w:rsid w:val="00AC1E06"/>
    <w:rsid w:val="00AE3EDD"/>
    <w:rsid w:val="00AF442E"/>
    <w:rsid w:val="00B01D37"/>
    <w:rsid w:val="00B03BD6"/>
    <w:rsid w:val="00B23B74"/>
    <w:rsid w:val="00B411AD"/>
    <w:rsid w:val="00B713C4"/>
    <w:rsid w:val="00B8536C"/>
    <w:rsid w:val="00BA5097"/>
    <w:rsid w:val="00C27745"/>
    <w:rsid w:val="00C40BF0"/>
    <w:rsid w:val="00C4498C"/>
    <w:rsid w:val="00C463A7"/>
    <w:rsid w:val="00C661BD"/>
    <w:rsid w:val="00CC532D"/>
    <w:rsid w:val="00CD6370"/>
    <w:rsid w:val="00CF1829"/>
    <w:rsid w:val="00D12624"/>
    <w:rsid w:val="00D21C05"/>
    <w:rsid w:val="00D45351"/>
    <w:rsid w:val="00D602DB"/>
    <w:rsid w:val="00D85B73"/>
    <w:rsid w:val="00D92B3C"/>
    <w:rsid w:val="00DA359A"/>
    <w:rsid w:val="00DB294A"/>
    <w:rsid w:val="00DB2982"/>
    <w:rsid w:val="00DD1D3F"/>
    <w:rsid w:val="00E14FCB"/>
    <w:rsid w:val="00E16978"/>
    <w:rsid w:val="00E45E04"/>
    <w:rsid w:val="00E52FE9"/>
    <w:rsid w:val="00E537A6"/>
    <w:rsid w:val="00E7187F"/>
    <w:rsid w:val="00E73C62"/>
    <w:rsid w:val="00EE1D75"/>
    <w:rsid w:val="00EF1D42"/>
    <w:rsid w:val="00F262AC"/>
    <w:rsid w:val="00F30722"/>
    <w:rsid w:val="00F32FD1"/>
    <w:rsid w:val="00F45A91"/>
    <w:rsid w:val="00F53448"/>
    <w:rsid w:val="00F647F0"/>
    <w:rsid w:val="00FA25A0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aliases w:val="Знак,Знак Знак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1,Знак Знак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aliases w:val="Знак,Знак Знак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1,Знак Знак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97CB-31F8-472E-87AE-03AE34EE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Алкино</cp:lastModifiedBy>
  <cp:revision>2</cp:revision>
  <cp:lastPrinted>2018-11-12T12:01:00Z</cp:lastPrinted>
  <dcterms:created xsi:type="dcterms:W3CDTF">2018-11-15T09:31:00Z</dcterms:created>
  <dcterms:modified xsi:type="dcterms:W3CDTF">2018-11-15T09:31:00Z</dcterms:modified>
</cp:coreProperties>
</file>